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34" w:rsidRDefault="008A3934" w:rsidP="008A3934">
      <w:pPr>
        <w:overflowPunct/>
        <w:autoSpaceDN/>
        <w:adjustRightInd/>
        <w:spacing w:before="120"/>
        <w:jc w:val="center"/>
        <w:rPr>
          <w:rFonts w:ascii="Garamond" w:eastAsiaTheme="minorEastAsia" w:hAnsi="Garamond" w:cs="Arial"/>
          <w:color w:val="000000"/>
        </w:rPr>
      </w:pPr>
      <w:bookmarkStart w:id="0" w:name="_GoBack"/>
      <w:bookmarkEnd w:id="0"/>
      <w:r>
        <w:rPr>
          <w:rFonts w:ascii="Garamond" w:eastAsiaTheme="minorEastAsia" w:hAnsi="Garamond" w:cs="Arial"/>
          <w:b/>
          <w:bCs/>
          <w:i/>
          <w:iCs/>
          <w:color w:val="000000"/>
          <w:u w:val="single"/>
        </w:rPr>
        <w:t>SCHEMA DI DOMANDA DI PARTECIPAZIONE</w:t>
      </w:r>
    </w:p>
    <w:p w:rsidR="008A3934" w:rsidRDefault="008A3934" w:rsidP="008A3934">
      <w:pPr>
        <w:overflowPunct/>
        <w:autoSpaceDN/>
        <w:adjustRightInd/>
        <w:rPr>
          <w:rFonts w:ascii="Garamond" w:eastAsiaTheme="minorEastAsia" w:hAnsi="Garamond" w:cs="Arial"/>
          <w:color w:val="000000"/>
        </w:rPr>
      </w:pPr>
    </w:p>
    <w:p w:rsidR="008A3934" w:rsidRDefault="008A3934" w:rsidP="008A3934">
      <w:pPr>
        <w:tabs>
          <w:tab w:val="left" w:pos="705"/>
          <w:tab w:val="left" w:pos="850"/>
          <w:tab w:val="left" w:pos="1410"/>
          <w:tab w:val="left" w:pos="1701"/>
          <w:tab w:val="left" w:pos="2115"/>
          <w:tab w:val="left" w:pos="2551"/>
          <w:tab w:val="left" w:pos="2822"/>
          <w:tab w:val="left" w:pos="3402"/>
          <w:tab w:val="left" w:pos="3528"/>
          <w:tab w:val="left" w:pos="4252"/>
          <w:tab w:val="left" w:pos="4953"/>
          <w:tab w:val="left" w:pos="5103"/>
          <w:tab w:val="left" w:pos="5400"/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overflowPunct/>
        <w:autoSpaceDE/>
        <w:adjustRightInd/>
        <w:ind w:left="5400"/>
        <w:jc w:val="right"/>
        <w:rPr>
          <w:rFonts w:ascii="Garamond" w:eastAsiaTheme="minorEastAsia" w:hAnsi="Garamond" w:cs="Arial"/>
          <w:b/>
          <w:color w:val="000000"/>
        </w:rPr>
      </w:pPr>
      <w:r>
        <w:rPr>
          <w:rFonts w:ascii="Garamond" w:eastAsiaTheme="minorEastAsia" w:hAnsi="Garamond" w:cs="Arial"/>
          <w:b/>
          <w:color w:val="000000"/>
        </w:rPr>
        <w:t>AL COMUNE DI PESCOPENNATARO</w:t>
      </w:r>
    </w:p>
    <w:p w:rsidR="008A3934" w:rsidRDefault="008A3934" w:rsidP="008A3934">
      <w:pPr>
        <w:tabs>
          <w:tab w:val="left" w:pos="705"/>
          <w:tab w:val="left" w:pos="850"/>
          <w:tab w:val="left" w:pos="1410"/>
          <w:tab w:val="left" w:pos="1701"/>
          <w:tab w:val="left" w:pos="2115"/>
          <w:tab w:val="left" w:pos="2551"/>
          <w:tab w:val="left" w:pos="2822"/>
          <w:tab w:val="left" w:pos="3402"/>
          <w:tab w:val="left" w:pos="3528"/>
          <w:tab w:val="left" w:pos="4252"/>
          <w:tab w:val="left" w:pos="4953"/>
          <w:tab w:val="left" w:pos="5103"/>
          <w:tab w:val="left" w:pos="5400"/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overflowPunct/>
        <w:autoSpaceDE/>
        <w:adjustRightInd/>
        <w:ind w:left="5400"/>
        <w:jc w:val="right"/>
        <w:rPr>
          <w:rFonts w:ascii="Garamond" w:eastAsiaTheme="minorEastAsia" w:hAnsi="Garamond" w:cs="Arial"/>
          <w:b/>
          <w:color w:val="000000"/>
        </w:rPr>
      </w:pPr>
      <w:r>
        <w:rPr>
          <w:rFonts w:ascii="Garamond" w:eastAsiaTheme="minorEastAsia" w:hAnsi="Garamond" w:cs="Arial"/>
          <w:b/>
          <w:color w:val="000000"/>
        </w:rPr>
        <w:t>VIA RIO VERDE N.16</w:t>
      </w:r>
    </w:p>
    <w:p w:rsidR="008A3934" w:rsidRDefault="008A3934" w:rsidP="008A3934">
      <w:pPr>
        <w:tabs>
          <w:tab w:val="left" w:pos="705"/>
          <w:tab w:val="left" w:pos="850"/>
          <w:tab w:val="left" w:pos="1410"/>
          <w:tab w:val="left" w:pos="1701"/>
          <w:tab w:val="left" w:pos="2115"/>
          <w:tab w:val="left" w:pos="2551"/>
          <w:tab w:val="left" w:pos="2822"/>
          <w:tab w:val="left" w:pos="3402"/>
          <w:tab w:val="left" w:pos="3528"/>
          <w:tab w:val="left" w:pos="4252"/>
          <w:tab w:val="left" w:pos="4953"/>
          <w:tab w:val="left" w:pos="5103"/>
          <w:tab w:val="left" w:pos="5400"/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overflowPunct/>
        <w:autoSpaceDE/>
        <w:adjustRightInd/>
        <w:ind w:left="5400"/>
        <w:jc w:val="right"/>
        <w:rPr>
          <w:rFonts w:ascii="Garamond" w:eastAsiaTheme="minorEastAsia" w:hAnsi="Garamond" w:cs="Arial"/>
          <w:b/>
          <w:color w:val="000000"/>
        </w:rPr>
      </w:pPr>
      <w:r>
        <w:rPr>
          <w:rFonts w:ascii="Garamond" w:eastAsiaTheme="minorEastAsia" w:hAnsi="Garamond" w:cs="Arial"/>
          <w:b/>
          <w:color w:val="000000"/>
        </w:rPr>
        <w:t>86080 PESCOPENNATARO</w:t>
      </w:r>
    </w:p>
    <w:p w:rsidR="008A3934" w:rsidRDefault="008A3934" w:rsidP="008A3934">
      <w:pPr>
        <w:overflowPunct/>
        <w:autoSpaceDN/>
        <w:adjustRightInd/>
        <w:jc w:val="both"/>
        <w:rPr>
          <w:rFonts w:ascii="Garamond" w:eastAsiaTheme="minorEastAsia" w:hAnsi="Garamond" w:cs="Arial"/>
          <w:color w:val="000000"/>
        </w:rPr>
      </w:pPr>
    </w:p>
    <w:p w:rsidR="008A3934" w:rsidRDefault="008A3934" w:rsidP="008A3934">
      <w:pPr>
        <w:pStyle w:val="rtf1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>
        <w:rPr>
          <w:rFonts w:ascii="Palatino Linotype" w:hAnsi="Palatino Linotype" w:cs="Arial"/>
          <w:b/>
          <w:bCs/>
          <w:color w:val="000000"/>
          <w:sz w:val="22"/>
          <w:szCs w:val="22"/>
        </w:rPr>
        <w:t>Domanda per la partecipazione alla procedura aperta</w:t>
      </w:r>
      <w:r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color w:val="000000"/>
          <w:sz w:val="22"/>
          <w:szCs w:val="22"/>
        </w:rPr>
        <w:t xml:space="preserve">ai sensi dell’art. 60 </w:t>
      </w:r>
      <w:proofErr w:type="gramStart"/>
      <w:r>
        <w:rPr>
          <w:rFonts w:ascii="Palatino Linotype" w:hAnsi="Palatino Linotype"/>
          <w:b/>
          <w:color w:val="000000"/>
          <w:sz w:val="22"/>
          <w:szCs w:val="22"/>
        </w:rPr>
        <w:t>D.Lgs</w:t>
      </w:r>
      <w:proofErr w:type="gramEnd"/>
      <w:r>
        <w:rPr>
          <w:rFonts w:ascii="Palatino Linotype" w:hAnsi="Palatino Linotype"/>
          <w:b/>
          <w:color w:val="000000"/>
          <w:sz w:val="22"/>
          <w:szCs w:val="22"/>
        </w:rPr>
        <w:t xml:space="preserve"> n.50/2016 e s.m.i., </w:t>
      </w:r>
      <w:r>
        <w:rPr>
          <w:rFonts w:ascii="Palatino Linotype" w:hAnsi="Palatino Linotype" w:cs="Arial"/>
          <w:b/>
          <w:bCs/>
          <w:sz w:val="22"/>
          <w:szCs w:val="22"/>
        </w:rPr>
        <w:t>per l’affidamento del servizio “</w:t>
      </w:r>
      <w:r>
        <w:rPr>
          <w:rFonts w:ascii="Palatino Linotype" w:hAnsi="Palatino Linotype"/>
          <w:b/>
          <w:color w:val="000000"/>
          <w:sz w:val="22"/>
          <w:szCs w:val="22"/>
        </w:rPr>
        <w:t>FUNZIONAMENTO DEL CENTRO DIURNO ANZIANI DEL COMUNE DI PESCOPENNATARO Periodo: MESI 05 – PARI A 20 SETTIMANE - PERIODO DAL 05 NOVEMBRE 2018  al 24 DICEMBRE 2018 (7 settimane) e dal 07 GENNAIO 2019 al 06 APRILE 2019 (13 settimane).</w:t>
      </w:r>
      <w:r>
        <w:rPr>
          <w:b/>
          <w:bCs/>
          <w:iCs/>
          <w:sz w:val="22"/>
          <w:szCs w:val="22"/>
        </w:rPr>
        <w:t xml:space="preserve"> CIG. Z0D24FD575.</w:t>
      </w:r>
    </w:p>
    <w:p w:rsidR="008A3934" w:rsidRDefault="008A3934" w:rsidP="008A3934">
      <w:pPr>
        <w:pStyle w:val="rtf1Default"/>
        <w:jc w:val="both"/>
        <w:rPr>
          <w:rFonts w:ascii="Garamond" w:hAnsi="Garamond"/>
          <w:i/>
          <w:iCs/>
        </w:rPr>
      </w:pPr>
      <w:r>
        <w:rPr>
          <w:rFonts w:ascii="Garamond" w:hAnsi="Garamond" w:cs="Arial"/>
          <w:i/>
          <w:iCs/>
          <w:sz w:val="20"/>
          <w:szCs w:val="20"/>
        </w:rPr>
        <w:t xml:space="preserve">[AVVERTENZA: </w:t>
      </w:r>
      <w:r>
        <w:rPr>
          <w:rFonts w:ascii="Garamond" w:hAnsi="Garamond" w:cs="Arial"/>
          <w:b/>
          <w:sz w:val="20"/>
          <w:szCs w:val="20"/>
        </w:rPr>
        <w:t>In caso di RTI non costituiti</w:t>
      </w:r>
      <w:r>
        <w:rPr>
          <w:rFonts w:ascii="Garamond" w:hAnsi="Garamond" w:cs="Arial"/>
          <w:sz w:val="20"/>
          <w:szCs w:val="20"/>
        </w:rPr>
        <w:t xml:space="preserve">, </w:t>
      </w:r>
      <w:r>
        <w:rPr>
          <w:rFonts w:ascii="Garamond" w:hAnsi="Garamond" w:cs="Arial"/>
          <w:bCs/>
          <w:iCs/>
          <w:sz w:val="20"/>
          <w:szCs w:val="20"/>
          <w:u w:val="single"/>
        </w:rPr>
        <w:t>a pena di esclusione</w:t>
      </w:r>
      <w:r>
        <w:rPr>
          <w:rFonts w:ascii="Garamond" w:hAnsi="Garamond" w:cs="Arial"/>
          <w:sz w:val="20"/>
          <w:szCs w:val="20"/>
        </w:rPr>
        <w:t>, la domanda di partecipazione dovrà essere sottoscritta dai legali rappresentanti di tutte le imprese</w:t>
      </w:r>
      <w:r>
        <w:rPr>
          <w:rFonts w:ascii="Garamond" w:hAnsi="Garamond" w:cs="Arial"/>
          <w:iCs/>
          <w:sz w:val="20"/>
          <w:szCs w:val="20"/>
        </w:rPr>
        <w:t xml:space="preserve"> raggruppande]</w:t>
      </w:r>
      <w:r>
        <w:rPr>
          <w:rFonts w:ascii="Garamond" w:hAnsi="Garamond"/>
          <w:i/>
          <w:iCs/>
        </w:rPr>
        <w:t>.</w:t>
      </w:r>
    </w:p>
    <w:p w:rsidR="008A3934" w:rsidRDefault="008A3934" w:rsidP="008A3934">
      <w:pPr>
        <w:pStyle w:val="rtf1Default"/>
        <w:jc w:val="both"/>
        <w:rPr>
          <w:rFonts w:ascii="Garamond" w:hAnsi="Garamond"/>
          <w:i/>
          <w:iCs/>
        </w:rPr>
      </w:pPr>
    </w:p>
    <w:p w:rsidR="008A3934" w:rsidRDefault="008A3934" w:rsidP="008A3934">
      <w:pPr>
        <w:overflowPunct/>
        <w:autoSpaceDN/>
        <w:adjustRightInd/>
        <w:spacing w:after="60"/>
        <w:rPr>
          <w:rFonts w:ascii="Garamond" w:eastAsiaTheme="minorEastAsia" w:hAnsi="Garamond" w:cs="Arial"/>
        </w:rPr>
      </w:pPr>
      <w:r>
        <w:rPr>
          <w:rFonts w:ascii="Garamond" w:eastAsiaTheme="minorEastAsia" w:hAnsi="Garamond" w:cs="Arial"/>
        </w:rPr>
        <w:t xml:space="preserve">L’Impresa ……………………………………………………………………, con </w:t>
      </w:r>
      <w:proofErr w:type="gramStart"/>
      <w:r>
        <w:rPr>
          <w:rFonts w:ascii="Garamond" w:eastAsiaTheme="minorEastAsia" w:hAnsi="Garamond" w:cs="Arial"/>
        </w:rPr>
        <w:t>sede  in</w:t>
      </w:r>
      <w:proofErr w:type="gramEnd"/>
      <w:r>
        <w:rPr>
          <w:rFonts w:ascii="Garamond" w:eastAsiaTheme="minorEastAsia" w:hAnsi="Garamond" w:cs="Arial"/>
        </w:rPr>
        <w:t xml:space="preserve"> ................................  Prov. C.A.P.…….... Via/Piazza……………………………………............................................ ………………………………………… Codice Fiscale ……</w:t>
      </w:r>
      <w:proofErr w:type="gramStart"/>
      <w:r>
        <w:rPr>
          <w:rFonts w:ascii="Garamond" w:eastAsiaTheme="minorEastAsia" w:hAnsi="Garamond" w:cs="Arial"/>
        </w:rPr>
        <w:t>…….</w:t>
      </w:r>
      <w:proofErr w:type="gramEnd"/>
      <w:r>
        <w:rPr>
          <w:rFonts w:ascii="Garamond" w:eastAsiaTheme="minorEastAsia" w:hAnsi="Garamond" w:cs="Arial"/>
        </w:rPr>
        <w:t>.……………e P. IVA ……………………….. iscrizione alla C.C.I.A.A. di: …………………………………N. iscrizione …………………………………………. data iscrizione ………………… e-mail ………………………………………………Telefono……………</w:t>
      </w:r>
      <w:proofErr w:type="gramStart"/>
      <w:r>
        <w:rPr>
          <w:rFonts w:ascii="Garamond" w:eastAsiaTheme="minorEastAsia" w:hAnsi="Garamond" w:cs="Arial"/>
        </w:rPr>
        <w:t>…….</w:t>
      </w:r>
      <w:proofErr w:type="gramEnd"/>
      <w:r>
        <w:rPr>
          <w:rFonts w:ascii="Garamond" w:eastAsiaTheme="minorEastAsia" w:hAnsi="Garamond" w:cs="Arial"/>
        </w:rPr>
        <w:t>. Fax ………………………………………, posizione contributiva: N. posizione …………………… cassa di previdenza ……………</w:t>
      </w:r>
      <w:proofErr w:type="gramStart"/>
      <w:r>
        <w:rPr>
          <w:rFonts w:ascii="Garamond" w:eastAsiaTheme="minorEastAsia" w:hAnsi="Garamond" w:cs="Arial"/>
        </w:rPr>
        <w:t>…….</w:t>
      </w:r>
      <w:proofErr w:type="gramEnd"/>
      <w:r>
        <w:rPr>
          <w:rFonts w:ascii="Garamond" w:eastAsiaTheme="minorEastAsia" w:hAnsi="Garamond" w:cs="Arial"/>
        </w:rPr>
        <w:t>.……………………; N. posizione INPS ………………………………………… N. posizione INAIL……………… rappresentata dal Sottoscritto …………………………………………………………………………………. in qualità di Legale Rappresentante, nato a …………………………………. il ………………………</w:t>
      </w:r>
      <w:proofErr w:type="gramStart"/>
      <w:r>
        <w:rPr>
          <w:rFonts w:ascii="Garamond" w:eastAsiaTheme="minorEastAsia" w:hAnsi="Garamond" w:cs="Arial"/>
        </w:rPr>
        <w:t>…….</w:t>
      </w:r>
      <w:proofErr w:type="gramEnd"/>
      <w:r>
        <w:rPr>
          <w:rFonts w:ascii="Garamond" w:eastAsiaTheme="minorEastAsia" w:hAnsi="Garamond" w:cs="Arial"/>
        </w:rPr>
        <w:t>. e residente …………………………………in …………………... Provincia di ……………………</w:t>
      </w:r>
      <w:proofErr w:type="gramStart"/>
      <w:r>
        <w:rPr>
          <w:rFonts w:ascii="Garamond" w:eastAsiaTheme="minorEastAsia" w:hAnsi="Garamond" w:cs="Arial"/>
        </w:rPr>
        <w:t>…….</w:t>
      </w:r>
      <w:proofErr w:type="gramEnd"/>
      <w:r>
        <w:rPr>
          <w:rFonts w:ascii="Garamond" w:eastAsiaTheme="minorEastAsia" w:hAnsi="Garamond" w:cs="Arial"/>
        </w:rPr>
        <w:t xml:space="preserve">. Via/Piazza </w:t>
      </w:r>
      <w:proofErr w:type="gramStart"/>
      <w:r>
        <w:rPr>
          <w:rFonts w:ascii="Garamond" w:eastAsiaTheme="minorEastAsia" w:hAnsi="Garamond" w:cs="Arial"/>
        </w:rPr>
        <w:t>…….</w:t>
      </w:r>
      <w:proofErr w:type="gramEnd"/>
      <w:r>
        <w:rPr>
          <w:rFonts w:ascii="Garamond" w:eastAsiaTheme="minorEastAsia" w:hAnsi="Garamond" w:cs="Arial"/>
        </w:rPr>
        <w:t>………………………………………….</w:t>
      </w:r>
    </w:p>
    <w:p w:rsidR="008A3934" w:rsidRDefault="008A3934" w:rsidP="008A3934">
      <w:pPr>
        <w:overflowPunct/>
        <w:autoSpaceDN/>
        <w:adjustRightInd/>
        <w:spacing w:after="60"/>
        <w:jc w:val="center"/>
        <w:rPr>
          <w:rFonts w:ascii="Garamond" w:eastAsiaTheme="minorEastAsia" w:hAnsi="Garamond" w:cs="Arial"/>
        </w:rPr>
      </w:pPr>
      <w:r>
        <w:rPr>
          <w:rFonts w:ascii="Garamond" w:eastAsiaTheme="minorEastAsia" w:hAnsi="Garamond" w:cs="Arial"/>
          <w:b/>
          <w:bCs/>
        </w:rPr>
        <w:t>CHIEDE/CHIEDONO</w:t>
      </w:r>
    </w:p>
    <w:p w:rsidR="008A3934" w:rsidRDefault="008A3934" w:rsidP="008A3934">
      <w:pPr>
        <w:pStyle w:val="rtf1Default"/>
        <w:spacing w:after="6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partecipare</w:t>
      </w:r>
      <w:r>
        <w:rPr>
          <w:rFonts w:ascii="Garamond" w:hAnsi="Garamond" w:cs="Arial"/>
          <w:bCs/>
          <w:sz w:val="20"/>
          <w:szCs w:val="20"/>
        </w:rPr>
        <w:t xml:space="preserve"> alla PROCEDURA </w:t>
      </w:r>
      <w:proofErr w:type="gramStart"/>
      <w:r>
        <w:rPr>
          <w:rFonts w:ascii="Garamond" w:hAnsi="Garamond" w:cs="Arial"/>
          <w:bCs/>
          <w:sz w:val="20"/>
          <w:szCs w:val="20"/>
        </w:rPr>
        <w:t>APERTA  per</w:t>
      </w:r>
      <w:proofErr w:type="gramEnd"/>
      <w:r>
        <w:rPr>
          <w:rFonts w:ascii="Garamond" w:hAnsi="Garamond" w:cs="Arial"/>
          <w:bCs/>
          <w:sz w:val="20"/>
          <w:szCs w:val="20"/>
        </w:rPr>
        <w:t xml:space="preserve"> l’affidamento del servizio in oggetto e </w:t>
      </w:r>
      <w:r>
        <w:rPr>
          <w:rFonts w:ascii="Garamond" w:hAnsi="Garamond" w:cs="Arial"/>
          <w:sz w:val="20"/>
          <w:szCs w:val="20"/>
        </w:rPr>
        <w:t>a tal fine, consapevole/i della responsabilità penale nel caso di affermazioni mendaci e delle relative sanzioni penali di cui all’art. 76 del D.P.R. 28/12/2000 n. 445 e successive modifiche ed integrazioni.</w:t>
      </w:r>
    </w:p>
    <w:p w:rsidR="008A3934" w:rsidRDefault="008A3934" w:rsidP="008A3934">
      <w:pPr>
        <w:pStyle w:val="rtf1Default"/>
        <w:spacing w:after="6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 tal fine sotto la propria responsabilità, ai sensi degli artt. 46 e 47 del DPR 445/00 e consapevole/i del fatto che, in caso di mendace dichiarazione, o/o formazione od uso di atti falsi, nonché in caso di esibizione di atti contenenti dati non più corrispondenti a verità e consapevole che qualora emerga la non veridicità del contenuto della presente dichiarazione la/e scrivente/i Impresa/e decadrà/anno dai benefici per i quali la stessa è rilasciata, e che verranno applicate nei suoi/loro riguardi, ai sensi dell’art. 76 del DPR 445/00, le sanzioni previste dal Codice Penale e dalle leggi speciali in materia di falsità negli atti, oltre le sanzioni amministrative previste per le procedure relative agli appalti di servizi, dichiara/dichiarano:</w:t>
      </w:r>
    </w:p>
    <w:p w:rsidR="008A3934" w:rsidRDefault="008A3934" w:rsidP="008A3934">
      <w:pPr>
        <w:pStyle w:val="rtf1Default"/>
        <w:spacing w:after="60"/>
        <w:ind w:left="180" w:hanging="18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- che gli stati, le qualità personali ed i fatti, espressi nella presente domanda e nelle dichiarazioni e nei documenti allegati corrispondono a verità. </w:t>
      </w:r>
    </w:p>
    <w:p w:rsidR="008A3934" w:rsidRDefault="008A3934" w:rsidP="008A3934">
      <w:pPr>
        <w:overflowPunct/>
        <w:autoSpaceDN/>
        <w:adjustRightInd/>
        <w:spacing w:after="60"/>
        <w:jc w:val="center"/>
        <w:rPr>
          <w:rFonts w:ascii="Garamond" w:eastAsiaTheme="minorEastAsia" w:hAnsi="Garamond" w:cs="Arial"/>
        </w:rPr>
      </w:pPr>
      <w:r>
        <w:rPr>
          <w:rFonts w:ascii="Garamond" w:eastAsiaTheme="minorEastAsia" w:hAnsi="Garamond" w:cs="Arial"/>
          <w:b/>
          <w:bCs/>
        </w:rPr>
        <w:t>ALLEGA/ALLEGANO</w:t>
      </w:r>
    </w:p>
    <w:p w:rsidR="008A3934" w:rsidRDefault="008A3934" w:rsidP="008A3934">
      <w:pPr>
        <w:widowControl w:val="0"/>
        <w:numPr>
          <w:ilvl w:val="0"/>
          <w:numId w:val="1"/>
        </w:numPr>
        <w:suppressAutoHyphens/>
        <w:overflowPunct/>
        <w:autoSpaceDN/>
        <w:adjustRightInd/>
        <w:ind w:left="322" w:right="68" w:hanging="322"/>
        <w:jc w:val="both"/>
        <w:rPr>
          <w:rFonts w:ascii="Garamond" w:eastAsiaTheme="minorEastAsia" w:hAnsi="Garamond" w:cs="Arial"/>
          <w:color w:val="000000"/>
        </w:rPr>
      </w:pPr>
      <w:r>
        <w:rPr>
          <w:rFonts w:ascii="Garamond" w:eastAsiaTheme="minorEastAsia" w:hAnsi="Garamond" w:cs="Arial"/>
        </w:rPr>
        <w:t xml:space="preserve">Fotocopia non autenticata del/i documento/i di identità del/i dichiarante/i in corso di validità. </w:t>
      </w:r>
    </w:p>
    <w:p w:rsidR="008A3934" w:rsidRDefault="008A3934" w:rsidP="008A3934">
      <w:pPr>
        <w:widowControl w:val="0"/>
        <w:numPr>
          <w:ilvl w:val="0"/>
          <w:numId w:val="1"/>
        </w:numPr>
        <w:suppressAutoHyphens/>
        <w:overflowPunct/>
        <w:autoSpaceDN/>
        <w:adjustRightInd/>
        <w:ind w:left="322" w:right="68" w:hanging="322"/>
        <w:jc w:val="both"/>
        <w:rPr>
          <w:rFonts w:ascii="Garamond" w:eastAsiaTheme="minorEastAsia" w:hAnsi="Garamond" w:cs="Arial"/>
          <w:u w:val="single"/>
        </w:rPr>
      </w:pPr>
      <w:r>
        <w:rPr>
          <w:rFonts w:ascii="Garamond" w:eastAsiaTheme="minorEastAsia" w:hAnsi="Garamond" w:cs="Arial"/>
          <w:color w:val="000000"/>
        </w:rPr>
        <w:t xml:space="preserve">Dichiarazione </w:t>
      </w:r>
      <w:r>
        <w:rPr>
          <w:rFonts w:ascii="Garamond" w:eastAsiaTheme="minorEastAsia" w:hAnsi="Garamond" w:cs="Arial"/>
        </w:rPr>
        <w:t>sostitutiva, resa ai sensi del d.P.R. 445/2000, sottoscritta dal legale rappresentante o da procuratore, attestante:</w:t>
      </w:r>
    </w:p>
    <w:p w:rsidR="008A3934" w:rsidRDefault="008A3934" w:rsidP="008A3934">
      <w:pPr>
        <w:widowControl w:val="0"/>
        <w:overflowPunct/>
        <w:autoSpaceDN/>
        <w:adjustRightInd/>
        <w:ind w:right="68"/>
        <w:jc w:val="both"/>
        <w:rPr>
          <w:rFonts w:ascii="Garamond" w:eastAsiaTheme="minorEastAsia" w:hAnsi="Garamond" w:cs="Arial"/>
          <w:u w:val="single"/>
        </w:rPr>
      </w:pPr>
      <w:r>
        <w:rPr>
          <w:rFonts w:ascii="Garamond" w:eastAsiaTheme="minorEastAsia" w:hAnsi="Garamond" w:cs="Arial"/>
        </w:rPr>
        <w:t xml:space="preserve">      a- i requisiti di ordine generale e di idoneità professionale previsti dagli artt. 38 e 39 del D. Lgs. 163/2006;</w:t>
      </w:r>
    </w:p>
    <w:p w:rsidR="008A3934" w:rsidRDefault="008A3934" w:rsidP="008A3934">
      <w:pPr>
        <w:widowControl w:val="0"/>
        <w:overflowPunct/>
        <w:autoSpaceDN/>
        <w:adjustRightInd/>
        <w:ind w:right="68"/>
        <w:jc w:val="both"/>
        <w:rPr>
          <w:rFonts w:ascii="Garamond" w:eastAsiaTheme="minorEastAsia" w:hAnsi="Garamond" w:cs="Arial"/>
          <w:u w:val="single"/>
        </w:rPr>
      </w:pPr>
      <w:r>
        <w:rPr>
          <w:rFonts w:ascii="Garamond" w:eastAsiaTheme="minorEastAsia" w:hAnsi="Garamond" w:cs="Arial"/>
        </w:rPr>
        <w:t xml:space="preserve">      b- la capacità economico-finanziaria ai sensi dell’art. 41 del </w:t>
      </w:r>
      <w:proofErr w:type="gramStart"/>
      <w:r>
        <w:rPr>
          <w:rFonts w:ascii="Garamond" w:eastAsiaTheme="minorEastAsia" w:hAnsi="Garamond" w:cs="Arial"/>
        </w:rPr>
        <w:t>D.Lgs</w:t>
      </w:r>
      <w:proofErr w:type="gramEnd"/>
      <w:r>
        <w:rPr>
          <w:rFonts w:ascii="Garamond" w:eastAsiaTheme="minorEastAsia" w:hAnsi="Garamond" w:cs="Arial"/>
        </w:rPr>
        <w:t xml:space="preserve">. 163/06, in ordine il fatturato globale d’impresa nel triennio 2010, 2011, 2012 e al fatturato specifico nel triennio 2010, 2011, </w:t>
      </w:r>
      <w:proofErr w:type="gramStart"/>
      <w:r>
        <w:rPr>
          <w:rFonts w:ascii="Garamond" w:eastAsiaTheme="minorEastAsia" w:hAnsi="Garamond" w:cs="Arial"/>
        </w:rPr>
        <w:t>2012 ;</w:t>
      </w:r>
      <w:proofErr w:type="gramEnd"/>
    </w:p>
    <w:p w:rsidR="008A3934" w:rsidRDefault="008A3934" w:rsidP="008A3934">
      <w:pPr>
        <w:widowControl w:val="0"/>
        <w:tabs>
          <w:tab w:val="left" w:pos="700"/>
        </w:tabs>
        <w:overflowPunct/>
        <w:autoSpaceDN/>
        <w:adjustRightInd/>
        <w:ind w:right="68"/>
        <w:jc w:val="both"/>
        <w:rPr>
          <w:rFonts w:ascii="Garamond" w:eastAsiaTheme="minorEastAsia" w:hAnsi="Garamond" w:cs="Arial"/>
          <w:u w:val="single"/>
        </w:rPr>
      </w:pPr>
      <w:r>
        <w:rPr>
          <w:rFonts w:ascii="Garamond" w:eastAsiaTheme="minorEastAsia" w:hAnsi="Garamond" w:cs="Arial"/>
        </w:rPr>
        <w:t xml:space="preserve">     c- la capacità tecnico–professionale ai sensi dell’art. 42 del D.lgs 163/</w:t>
      </w:r>
      <w:proofErr w:type="gramStart"/>
      <w:r>
        <w:rPr>
          <w:rFonts w:ascii="Garamond" w:eastAsiaTheme="minorEastAsia" w:hAnsi="Garamond" w:cs="Arial"/>
        </w:rPr>
        <w:t>06 .</w:t>
      </w:r>
      <w:proofErr w:type="gramEnd"/>
    </w:p>
    <w:p w:rsidR="008A3934" w:rsidRDefault="008A3934" w:rsidP="008A3934">
      <w:pPr>
        <w:pStyle w:val="rtf1Default"/>
        <w:jc w:val="center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>COMUNICA/COMUNICANO</w:t>
      </w:r>
    </w:p>
    <w:p w:rsidR="008A3934" w:rsidRDefault="008A3934" w:rsidP="008A3934">
      <w:pPr>
        <w:pStyle w:val="rtf1Default"/>
        <w:spacing w:before="8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che per la ricezione di ogni eventuale comunicazione inerente l’avviso in oggetto e/o di richieste di chiarimento e/o integrazione della documentazione presentata, i recapiti cui l’Amministrazione appaltante potrà inviare le comunicazioni e gli avvisi sono i seguenti: </w:t>
      </w:r>
    </w:p>
    <w:p w:rsidR="008A3934" w:rsidRDefault="008A3934" w:rsidP="008A3934">
      <w:pPr>
        <w:pStyle w:val="rtf1Default"/>
        <w:spacing w:before="80"/>
        <w:jc w:val="both"/>
        <w:rPr>
          <w:rFonts w:ascii="Garamond" w:hAnsi="Garamond" w:cs="Arial"/>
          <w:sz w:val="20"/>
          <w:szCs w:val="20"/>
        </w:rPr>
      </w:pPr>
    </w:p>
    <w:p w:rsidR="008A3934" w:rsidRDefault="008A3934" w:rsidP="008A3934">
      <w:pPr>
        <w:pStyle w:val="rtf1Defaul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Indirizzo: …………………………………</w:t>
      </w:r>
      <w:proofErr w:type="gramStart"/>
      <w:r>
        <w:rPr>
          <w:rFonts w:ascii="Garamond" w:hAnsi="Garamond" w:cs="Arial"/>
          <w:sz w:val="20"/>
          <w:szCs w:val="20"/>
        </w:rPr>
        <w:t>…….</w:t>
      </w:r>
      <w:proofErr w:type="gramEnd"/>
      <w:r>
        <w:rPr>
          <w:rFonts w:ascii="Garamond" w:hAnsi="Garamond" w:cs="Arial"/>
          <w:sz w:val="20"/>
          <w:szCs w:val="20"/>
        </w:rPr>
        <w:t xml:space="preserve">. </w:t>
      </w:r>
    </w:p>
    <w:p w:rsidR="008A3934" w:rsidRDefault="008A3934" w:rsidP="008A3934">
      <w:pPr>
        <w:pStyle w:val="rtf1Defaul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Telefono: …………………………………</w:t>
      </w:r>
      <w:proofErr w:type="gramStart"/>
      <w:r>
        <w:rPr>
          <w:rFonts w:ascii="Garamond" w:hAnsi="Garamond" w:cs="Arial"/>
          <w:sz w:val="20"/>
          <w:szCs w:val="20"/>
        </w:rPr>
        <w:t>…….</w:t>
      </w:r>
      <w:proofErr w:type="gramEnd"/>
      <w:r>
        <w:rPr>
          <w:rFonts w:ascii="Garamond" w:hAnsi="Garamond" w:cs="Arial"/>
          <w:sz w:val="20"/>
          <w:szCs w:val="20"/>
        </w:rPr>
        <w:t xml:space="preserve">. </w:t>
      </w:r>
    </w:p>
    <w:p w:rsidR="008A3934" w:rsidRDefault="008A3934" w:rsidP="008A3934">
      <w:pPr>
        <w:pStyle w:val="rtf1Defaul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Fax: ……………………………</w:t>
      </w:r>
      <w:proofErr w:type="gramStart"/>
      <w:r>
        <w:rPr>
          <w:rFonts w:ascii="Garamond" w:hAnsi="Garamond" w:cs="Arial"/>
          <w:sz w:val="20"/>
          <w:szCs w:val="20"/>
        </w:rPr>
        <w:t>…….</w:t>
      </w:r>
      <w:proofErr w:type="gramEnd"/>
      <w:r>
        <w:rPr>
          <w:rFonts w:ascii="Garamond" w:hAnsi="Garamond" w:cs="Arial"/>
          <w:sz w:val="20"/>
          <w:szCs w:val="20"/>
        </w:rPr>
        <w:t xml:space="preserve">.………… </w:t>
      </w:r>
    </w:p>
    <w:p w:rsidR="008A3934" w:rsidRDefault="008A3934" w:rsidP="008A3934">
      <w:pPr>
        <w:pStyle w:val="rtf1Defaul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e-mail: ……………………………………</w:t>
      </w:r>
      <w:proofErr w:type="gramStart"/>
      <w:r>
        <w:rPr>
          <w:rFonts w:ascii="Garamond" w:hAnsi="Garamond" w:cs="Arial"/>
          <w:sz w:val="20"/>
          <w:szCs w:val="20"/>
        </w:rPr>
        <w:t>…….</w:t>
      </w:r>
      <w:proofErr w:type="gramEnd"/>
      <w:r>
        <w:rPr>
          <w:rFonts w:ascii="Garamond" w:hAnsi="Garamond" w:cs="Arial"/>
          <w:sz w:val="20"/>
          <w:szCs w:val="20"/>
        </w:rPr>
        <w:t xml:space="preserve">. </w:t>
      </w:r>
    </w:p>
    <w:p w:rsidR="008A3934" w:rsidRDefault="008A3934" w:rsidP="008A3934">
      <w:pPr>
        <w:pStyle w:val="rtf1Defaul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pec: ………………………………………</w:t>
      </w:r>
      <w:proofErr w:type="gramStart"/>
      <w:r>
        <w:rPr>
          <w:rFonts w:ascii="Garamond" w:hAnsi="Garamond" w:cs="Arial"/>
          <w:sz w:val="20"/>
          <w:szCs w:val="20"/>
        </w:rPr>
        <w:t>…….</w:t>
      </w:r>
      <w:proofErr w:type="gramEnd"/>
      <w:r>
        <w:rPr>
          <w:rFonts w:ascii="Garamond" w:hAnsi="Garamond" w:cs="Arial"/>
          <w:sz w:val="20"/>
          <w:szCs w:val="20"/>
        </w:rPr>
        <w:t>.</w:t>
      </w:r>
    </w:p>
    <w:p w:rsidR="008A3934" w:rsidRDefault="008A3934" w:rsidP="008A3934">
      <w:pPr>
        <w:pStyle w:val="rtf1Defaul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lì______________________________</w:t>
      </w:r>
    </w:p>
    <w:p w:rsidR="003B431E" w:rsidRPr="008A3934" w:rsidRDefault="008A3934" w:rsidP="008A3934">
      <w:pPr>
        <w:overflowPunct/>
        <w:autoSpaceDN/>
        <w:adjustRightInd/>
        <w:spacing w:after="60"/>
        <w:jc w:val="both"/>
        <w:rPr>
          <w:rFonts w:ascii="Garamond" w:eastAsiaTheme="minorEastAsia" w:hAnsi="Garamond" w:cs="Arial"/>
        </w:rPr>
      </w:pPr>
      <w:r>
        <w:rPr>
          <w:rFonts w:ascii="Garamond" w:eastAsiaTheme="minorEastAsia" w:hAnsi="Garamond" w:cs="Arial"/>
        </w:rPr>
        <w:tab/>
      </w:r>
      <w:r>
        <w:rPr>
          <w:rFonts w:ascii="Garamond" w:eastAsiaTheme="minorEastAsia" w:hAnsi="Garamond" w:cs="Arial"/>
        </w:rPr>
        <w:tab/>
      </w:r>
      <w:r>
        <w:rPr>
          <w:rFonts w:ascii="Garamond" w:eastAsiaTheme="minorEastAsia" w:hAnsi="Garamond" w:cs="Arial"/>
        </w:rPr>
        <w:tab/>
      </w:r>
      <w:r>
        <w:rPr>
          <w:rFonts w:ascii="Garamond" w:eastAsiaTheme="minorEastAsia" w:hAnsi="Garamond" w:cs="Arial"/>
        </w:rPr>
        <w:tab/>
      </w:r>
      <w:r>
        <w:rPr>
          <w:rFonts w:ascii="Garamond" w:eastAsiaTheme="minorEastAsia" w:hAnsi="Garamond" w:cs="Arial"/>
        </w:rPr>
        <w:tab/>
      </w:r>
      <w:r>
        <w:rPr>
          <w:rFonts w:ascii="Garamond" w:eastAsiaTheme="minorEastAsia" w:hAnsi="Garamond" w:cs="Arial"/>
        </w:rPr>
        <w:tab/>
        <w:t xml:space="preserve">                                                             Timbro e firma leggibile</w:t>
      </w:r>
    </w:p>
    <w:sectPr w:rsidR="003B431E" w:rsidRPr="008A3934" w:rsidSect="003B4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34"/>
    <w:rsid w:val="003B431E"/>
    <w:rsid w:val="004C5782"/>
    <w:rsid w:val="008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3B64C-E248-4EF5-AE14-2A2E27F8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9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Default">
    <w:name w:val="rtf1 Default"/>
    <w:rsid w:val="008A393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rtf1NormalWeb">
    <w:name w:val="rtf1 Normal (Web)"/>
    <w:basedOn w:val="Normale"/>
    <w:rsid w:val="008A39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sael</dc:creator>
  <cp:keywords/>
  <dc:description/>
  <cp:lastModifiedBy>sael</cp:lastModifiedBy>
  <cp:revision>2</cp:revision>
  <dcterms:created xsi:type="dcterms:W3CDTF">2018-09-20T11:47:00Z</dcterms:created>
  <dcterms:modified xsi:type="dcterms:W3CDTF">2018-09-20T11:47:00Z</dcterms:modified>
</cp:coreProperties>
</file>